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2FA9C" w14:textId="2D55DAD2" w:rsidR="001651FB" w:rsidRDefault="00475FB2" w:rsidP="00475FB2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32"/>
          <w:szCs w:val="32"/>
          <w:shd w:val="clear" w:color="auto" w:fill="FFFFFF"/>
        </w:rPr>
      </w:pPr>
      <w:r w:rsidRPr="00B66FD7">
        <w:rPr>
          <w:rFonts w:ascii="Arial" w:eastAsia="Times New Roman" w:hAnsi="Arial" w:cs="Arial"/>
          <w:sz w:val="32"/>
          <w:szCs w:val="32"/>
          <w:shd w:val="clear" w:color="auto" w:fill="FFFFFF"/>
        </w:rPr>
        <w:t>The Conversation</w:t>
      </w:r>
    </w:p>
    <w:p w14:paraId="6BD3B2C4" w14:textId="77777777" w:rsidR="004A63E1" w:rsidRDefault="004A63E1" w:rsidP="00475FB2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hd w:val="clear" w:color="auto" w:fill="FFFFFF"/>
        </w:rPr>
      </w:pPr>
    </w:p>
    <w:p w14:paraId="3DFFB799" w14:textId="4F48E87E" w:rsidR="0025162A" w:rsidRDefault="008B48DD" w:rsidP="004A63E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hd w:val="clear" w:color="auto" w:fill="FFFFFF"/>
        </w:rPr>
      </w:pPr>
      <w:r w:rsidRPr="008B48DD">
        <w:rPr>
          <w:rFonts w:ascii="Arial" w:eastAsia="Times New Roman" w:hAnsi="Arial" w:cs="Arial"/>
          <w:shd w:val="clear" w:color="auto" w:fill="FFFFFF"/>
        </w:rPr>
        <w:t>By Christopher Lyboldt, CDP</w:t>
      </w:r>
    </w:p>
    <w:p w14:paraId="5618F989" w14:textId="77777777" w:rsidR="004A63E1" w:rsidRDefault="004A63E1" w:rsidP="004A63E1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2101E8F6" w14:textId="24729A37" w:rsidR="004855F9" w:rsidRDefault="004472E4" w:rsidP="00B2772E">
      <w:pPr>
        <w:spacing w:before="100" w:beforeAutospacing="1" w:after="100" w:afterAutospacing="1" w:line="240" w:lineRule="auto"/>
        <w:ind w:left="634" w:firstLine="0"/>
        <w:contextualSpacing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</w:p>
    <w:p w14:paraId="6823E2EC" w14:textId="30AA2DB5" w:rsidR="000A2527" w:rsidRPr="0071322A" w:rsidRDefault="000A2527" w:rsidP="000A2527">
      <w:pPr>
        <w:spacing w:before="100" w:beforeAutospacing="1" w:after="100" w:afterAutospacing="1" w:line="240" w:lineRule="auto"/>
        <w:ind w:left="585" w:firstLine="0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71322A">
        <w:rPr>
          <w:rFonts w:ascii="Arial" w:eastAsia="Times New Roman" w:hAnsi="Arial" w:cs="Arial"/>
          <w:sz w:val="24"/>
          <w:szCs w:val="24"/>
          <w:shd w:val="clear" w:color="auto" w:fill="FFFFFF"/>
        </w:rPr>
        <w:t>I remember when I got nervous about my Father-in-Law</w:t>
      </w:r>
      <w:r w:rsidR="00A40CA5">
        <w:rPr>
          <w:rFonts w:ascii="Arial" w:eastAsia="Times New Roman" w:hAnsi="Arial" w:cs="Arial"/>
          <w:sz w:val="24"/>
          <w:szCs w:val="24"/>
          <w:shd w:val="clear" w:color="auto" w:fill="FFFFFF"/>
        </w:rPr>
        <w:t>, Bob,</w:t>
      </w:r>
      <w:r w:rsidRPr="0071322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living alone.  There were signs that things were changing.  Some were relatively minor, like the pile of unopened mail on his dining room table and the untidiness of his </w:t>
      </w:r>
      <w:r w:rsidR="00E31DC3">
        <w:rPr>
          <w:rFonts w:ascii="Arial" w:eastAsia="Times New Roman" w:hAnsi="Arial" w:cs="Arial"/>
          <w:sz w:val="24"/>
          <w:szCs w:val="24"/>
          <w:shd w:val="clear" w:color="auto" w:fill="FFFFFF"/>
        </w:rPr>
        <w:t>usu</w:t>
      </w:r>
      <w:r w:rsidRPr="0071322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ally tidy home.  Other signs were emotional.  A social butterfly his entire life, he began to retreat into isolation, and we were concerned that he was lonely and </w:t>
      </w:r>
      <w:r w:rsidR="008E396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a </w:t>
      </w:r>
      <w:r w:rsidRPr="0071322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bit depressed even.  Other signs were more concerning, like a hospital visit for a fall.  My wife and I became concerned about his safety and his emotional well-being.  But, sharing our thoughts about </w:t>
      </w:r>
      <w:r w:rsidR="00D15D9D">
        <w:rPr>
          <w:rFonts w:ascii="Arial" w:eastAsia="Times New Roman" w:hAnsi="Arial" w:cs="Arial"/>
          <w:sz w:val="24"/>
          <w:szCs w:val="24"/>
          <w:shd w:val="clear" w:color="auto" w:fill="FFFFFF"/>
        </w:rPr>
        <w:t>"</w:t>
      </w:r>
      <w:r w:rsidRPr="0071322A">
        <w:rPr>
          <w:rFonts w:ascii="Arial" w:eastAsia="Times New Roman" w:hAnsi="Arial" w:cs="Arial"/>
          <w:sz w:val="24"/>
          <w:szCs w:val="24"/>
          <w:shd w:val="clear" w:color="auto" w:fill="FFFFFF"/>
        </w:rPr>
        <w:t>a transition</w:t>
      </w:r>
      <w:r w:rsidR="00D15D9D">
        <w:rPr>
          <w:rFonts w:ascii="Arial" w:eastAsia="Times New Roman" w:hAnsi="Arial" w:cs="Arial"/>
          <w:sz w:val="24"/>
          <w:szCs w:val="24"/>
          <w:shd w:val="clear" w:color="auto" w:fill="FFFFFF"/>
        </w:rPr>
        <w:t>"</w:t>
      </w:r>
      <w:r w:rsidRPr="0071322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with</w:t>
      </w:r>
      <w:r w:rsidR="00E7546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71322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fiercely independent </w:t>
      </w:r>
      <w:r w:rsidR="00E7546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Bob </w:t>
      </w:r>
      <w:r w:rsidRPr="0071322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was not a conversation we looked forward to.  </w:t>
      </w:r>
      <w:proofErr w:type="gramStart"/>
      <w:r w:rsidRPr="0071322A">
        <w:rPr>
          <w:rFonts w:ascii="Arial" w:eastAsia="Times New Roman" w:hAnsi="Arial" w:cs="Arial"/>
          <w:sz w:val="24"/>
          <w:szCs w:val="24"/>
          <w:shd w:val="clear" w:color="auto" w:fill="FFFFFF"/>
        </w:rPr>
        <w:t>But,</w:t>
      </w:r>
      <w:proofErr w:type="gramEnd"/>
      <w:r w:rsidRPr="0071322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we got through it</w:t>
      </w:r>
      <w:r w:rsidR="00E7546A">
        <w:rPr>
          <w:rFonts w:ascii="Arial" w:eastAsia="Times New Roman" w:hAnsi="Arial" w:cs="Arial"/>
          <w:sz w:val="24"/>
          <w:szCs w:val="24"/>
          <w:shd w:val="clear" w:color="auto" w:fill="FFFFFF"/>
        </w:rPr>
        <w:t>,</w:t>
      </w:r>
      <w:r w:rsidRPr="0071322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and luckily for all of us, he thrived in </w:t>
      </w:r>
      <w:r w:rsidR="00EF547F">
        <w:rPr>
          <w:rFonts w:ascii="Arial" w:eastAsia="Times New Roman" w:hAnsi="Arial" w:cs="Arial"/>
          <w:sz w:val="24"/>
          <w:szCs w:val="24"/>
          <w:shd w:val="clear" w:color="auto" w:fill="FFFFFF"/>
        </w:rPr>
        <w:t>his new home.</w:t>
      </w:r>
    </w:p>
    <w:p w14:paraId="3BDAE451" w14:textId="39F99DC8" w:rsidR="000A2527" w:rsidRPr="0071322A" w:rsidRDefault="000A2527" w:rsidP="00F313B3">
      <w:pPr>
        <w:spacing w:before="100" w:beforeAutospacing="1" w:after="100" w:afterAutospacing="1" w:line="240" w:lineRule="auto"/>
        <w:ind w:left="585" w:firstLine="0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71322A">
        <w:rPr>
          <w:rFonts w:ascii="Arial" w:eastAsia="Times New Roman" w:hAnsi="Arial" w:cs="Arial"/>
          <w:sz w:val="24"/>
          <w:szCs w:val="24"/>
          <w:shd w:val="clear" w:color="auto" w:fill="FFFFFF"/>
        </w:rPr>
        <w:t>My wife and I own Senior Care Authority</w:t>
      </w:r>
      <w:r w:rsidR="00C65C96" w:rsidRPr="0071322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Atlanta</w:t>
      </w:r>
      <w:r w:rsidRPr="0071322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and we advise families that have an older adult in their life that needs some help.  We coach families about </w:t>
      </w:r>
      <w:r w:rsidR="00D15D9D">
        <w:rPr>
          <w:rFonts w:ascii="Arial" w:eastAsia="Times New Roman" w:hAnsi="Arial" w:cs="Arial"/>
          <w:sz w:val="24"/>
          <w:szCs w:val="24"/>
          <w:shd w:val="clear" w:color="auto" w:fill="FFFFFF"/>
        </w:rPr>
        <w:t>"</w:t>
      </w:r>
      <w:r w:rsidRPr="0071322A">
        <w:rPr>
          <w:rFonts w:ascii="Arial" w:eastAsia="Times New Roman" w:hAnsi="Arial" w:cs="Arial"/>
          <w:sz w:val="24"/>
          <w:szCs w:val="24"/>
          <w:shd w:val="clear" w:color="auto" w:fill="FFFFFF"/>
        </w:rPr>
        <w:t>The Conversation</w:t>
      </w:r>
      <w:r w:rsidR="0048788D">
        <w:rPr>
          <w:rFonts w:ascii="Arial" w:eastAsia="Times New Roman" w:hAnsi="Arial" w:cs="Arial"/>
          <w:sz w:val="24"/>
          <w:szCs w:val="24"/>
          <w:shd w:val="clear" w:color="auto" w:fill="FFFFFF"/>
        </w:rPr>
        <w:t>,"</w:t>
      </w:r>
      <w:r w:rsidR="00C65C96" w:rsidRPr="0071322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during which concerns are voiced to an older adult by a younger loved one </w:t>
      </w:r>
      <w:r w:rsidR="00A30A2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about </w:t>
      </w:r>
      <w:r w:rsidR="002F1408">
        <w:rPr>
          <w:rFonts w:ascii="Arial" w:eastAsia="Times New Roman" w:hAnsi="Arial" w:cs="Arial"/>
          <w:sz w:val="24"/>
          <w:szCs w:val="24"/>
          <w:shd w:val="clear" w:color="auto" w:fill="FFFFFF"/>
        </w:rPr>
        <w:t>transitioning</w:t>
      </w:r>
      <w:r w:rsidR="00A30A2B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to senior living</w:t>
      </w:r>
      <w:r w:rsidR="002F1408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or bringing in a caregiver</w:t>
      </w:r>
      <w:r w:rsidR="00C65C96" w:rsidRPr="0071322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.  If this conversation is </w:t>
      </w:r>
      <w:r w:rsidR="00C65C96" w:rsidRPr="009C6025">
        <w:rPr>
          <w:rFonts w:ascii="Arial" w:eastAsia="Times New Roman" w:hAnsi="Arial" w:cs="Arial"/>
          <w:b/>
          <w:bCs/>
          <w:i/>
          <w:iCs/>
          <w:sz w:val="24"/>
          <w:szCs w:val="24"/>
          <w:shd w:val="clear" w:color="auto" w:fill="FFFFFF"/>
        </w:rPr>
        <w:t>not</w:t>
      </w:r>
      <w:r w:rsidR="00C65C96" w:rsidRPr="0071322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intimidating to you, then you fall into the lucky minority.  It will not be easy.  But here are a few tips that might make </w:t>
      </w:r>
      <w:r w:rsidR="00D15D9D">
        <w:rPr>
          <w:rFonts w:ascii="Arial" w:eastAsia="Times New Roman" w:hAnsi="Arial" w:cs="Arial"/>
          <w:sz w:val="24"/>
          <w:szCs w:val="24"/>
          <w:shd w:val="clear" w:color="auto" w:fill="FFFFFF"/>
        </w:rPr>
        <w:t>"</w:t>
      </w:r>
      <w:r w:rsidR="00C65C96" w:rsidRPr="0071322A">
        <w:rPr>
          <w:rFonts w:ascii="Arial" w:eastAsia="Times New Roman" w:hAnsi="Arial" w:cs="Arial"/>
          <w:sz w:val="24"/>
          <w:szCs w:val="24"/>
          <w:shd w:val="clear" w:color="auto" w:fill="FFFFFF"/>
        </w:rPr>
        <w:t>The Conversation</w:t>
      </w:r>
      <w:r w:rsidR="00D15D9D">
        <w:rPr>
          <w:rFonts w:ascii="Arial" w:eastAsia="Times New Roman" w:hAnsi="Arial" w:cs="Arial"/>
          <w:sz w:val="24"/>
          <w:szCs w:val="24"/>
          <w:shd w:val="clear" w:color="auto" w:fill="FFFFFF"/>
        </w:rPr>
        <w:t>"</w:t>
      </w:r>
      <w:r w:rsidR="00C65C96" w:rsidRPr="0071322A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a bit easier and more successful:</w:t>
      </w:r>
    </w:p>
    <w:p w14:paraId="551F025D" w14:textId="6C06FFCC" w:rsidR="00F313B3" w:rsidRPr="00F313B3" w:rsidRDefault="00F313B3" w:rsidP="00C65C96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240" w:line="240" w:lineRule="auto"/>
        <w:ind w:left="950"/>
        <w:rPr>
          <w:rFonts w:ascii="Arial" w:eastAsia="Times New Roman" w:hAnsi="Arial" w:cs="Arial"/>
          <w:sz w:val="24"/>
          <w:szCs w:val="24"/>
        </w:rPr>
      </w:pPr>
      <w:r w:rsidRPr="00F313B3">
        <w:rPr>
          <w:rFonts w:ascii="Arial" w:eastAsia="Times New Roman" w:hAnsi="Arial" w:cs="Arial"/>
          <w:b/>
          <w:bCs/>
          <w:sz w:val="24"/>
          <w:szCs w:val="24"/>
        </w:rPr>
        <w:t>It's a conversation:</w:t>
      </w:r>
      <w:r w:rsidRPr="00F313B3">
        <w:rPr>
          <w:rFonts w:ascii="Arial" w:eastAsia="Times New Roman" w:hAnsi="Arial" w:cs="Arial"/>
          <w:sz w:val="24"/>
          <w:szCs w:val="24"/>
        </w:rPr>
        <w:t>  Meaning, talking with an older loved one and not to them is critical</w:t>
      </w:r>
      <w:proofErr w:type="gramStart"/>
      <w:r w:rsidRPr="00F313B3">
        <w:rPr>
          <w:rFonts w:ascii="Arial" w:eastAsia="Times New Roman" w:hAnsi="Arial" w:cs="Arial"/>
          <w:sz w:val="24"/>
          <w:szCs w:val="24"/>
        </w:rPr>
        <w:t xml:space="preserve">.  </w:t>
      </w:r>
      <w:proofErr w:type="gramEnd"/>
      <w:r w:rsidRPr="00F313B3">
        <w:rPr>
          <w:rFonts w:ascii="Arial" w:eastAsia="Times New Roman" w:hAnsi="Arial" w:cs="Arial"/>
          <w:sz w:val="24"/>
          <w:szCs w:val="24"/>
        </w:rPr>
        <w:t xml:space="preserve">It is </w:t>
      </w:r>
      <w:r w:rsidR="002D552E">
        <w:rPr>
          <w:rFonts w:ascii="Arial" w:eastAsia="Times New Roman" w:hAnsi="Arial" w:cs="Arial"/>
          <w:sz w:val="24"/>
          <w:szCs w:val="24"/>
        </w:rPr>
        <w:t>essential</w:t>
      </w:r>
      <w:r w:rsidRPr="00F313B3">
        <w:rPr>
          <w:rFonts w:ascii="Arial" w:eastAsia="Times New Roman" w:hAnsi="Arial" w:cs="Arial"/>
          <w:sz w:val="24"/>
          <w:szCs w:val="24"/>
        </w:rPr>
        <w:t xml:space="preserve"> to involve them in decision-making.</w:t>
      </w:r>
    </w:p>
    <w:p w14:paraId="166104FD" w14:textId="035FDEC0" w:rsidR="00F313B3" w:rsidRPr="00F313B3" w:rsidRDefault="00C65C96" w:rsidP="00F313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 w:val="24"/>
          <w:szCs w:val="24"/>
        </w:rPr>
      </w:pPr>
      <w:r w:rsidRPr="0071322A">
        <w:rPr>
          <w:rFonts w:ascii="Arial" w:eastAsia="Times New Roman" w:hAnsi="Arial" w:cs="Arial"/>
          <w:b/>
          <w:bCs/>
          <w:sz w:val="24"/>
          <w:szCs w:val="24"/>
        </w:rPr>
        <w:t xml:space="preserve">   </w:t>
      </w:r>
      <w:r w:rsidR="00F313B3" w:rsidRPr="00F313B3">
        <w:rPr>
          <w:rFonts w:ascii="Arial" w:eastAsia="Times New Roman" w:hAnsi="Arial" w:cs="Arial"/>
          <w:b/>
          <w:bCs/>
          <w:sz w:val="24"/>
          <w:szCs w:val="24"/>
        </w:rPr>
        <w:t>Baby steps</w:t>
      </w:r>
      <w:r w:rsidR="00F313B3" w:rsidRPr="00F313B3">
        <w:rPr>
          <w:rFonts w:ascii="Arial" w:eastAsia="Times New Roman" w:hAnsi="Arial" w:cs="Arial"/>
          <w:sz w:val="24"/>
          <w:szCs w:val="24"/>
        </w:rPr>
        <w:t xml:space="preserve">:  Only discuss what you and your parents are comfortable with during the conversation.  Try and empathize with how your parent might be thinking and feeling.  Moving from a place of familiarity to the unknown is a </w:t>
      </w:r>
      <w:r w:rsidR="00A03E21">
        <w:rPr>
          <w:rFonts w:ascii="Arial" w:eastAsia="Times New Roman" w:hAnsi="Arial" w:cs="Arial"/>
          <w:sz w:val="24"/>
          <w:szCs w:val="24"/>
        </w:rPr>
        <w:t>giant</w:t>
      </w:r>
      <w:r w:rsidR="00F313B3" w:rsidRPr="00F313B3">
        <w:rPr>
          <w:rFonts w:ascii="Arial" w:eastAsia="Times New Roman" w:hAnsi="Arial" w:cs="Arial"/>
          <w:sz w:val="24"/>
          <w:szCs w:val="24"/>
        </w:rPr>
        <w:t xml:space="preserve"> leap, and change is more </w:t>
      </w:r>
      <w:r w:rsidR="00A03E21">
        <w:rPr>
          <w:rFonts w:ascii="Arial" w:eastAsia="Times New Roman" w:hAnsi="Arial" w:cs="Arial"/>
          <w:sz w:val="24"/>
          <w:szCs w:val="24"/>
        </w:rPr>
        <w:t>challenging</w:t>
      </w:r>
      <w:r w:rsidR="00F313B3" w:rsidRPr="00F313B3">
        <w:rPr>
          <w:rFonts w:ascii="Arial" w:eastAsia="Times New Roman" w:hAnsi="Arial" w:cs="Arial"/>
          <w:sz w:val="24"/>
          <w:szCs w:val="24"/>
        </w:rPr>
        <w:t xml:space="preserve"> to manage as you age. Test the waters with some </w:t>
      </w:r>
      <w:r w:rsidR="00977899">
        <w:rPr>
          <w:rFonts w:ascii="Arial" w:eastAsia="Times New Roman" w:hAnsi="Arial" w:cs="Arial"/>
          <w:sz w:val="24"/>
          <w:szCs w:val="24"/>
        </w:rPr>
        <w:t>more straightforward</w:t>
      </w:r>
      <w:r w:rsidR="00F313B3" w:rsidRPr="00F313B3">
        <w:rPr>
          <w:rFonts w:ascii="Arial" w:eastAsia="Times New Roman" w:hAnsi="Arial" w:cs="Arial"/>
          <w:sz w:val="24"/>
          <w:szCs w:val="24"/>
        </w:rPr>
        <w:t xml:space="preserve"> questions</w:t>
      </w:r>
      <w:r w:rsidR="00DB684F" w:rsidRPr="0071322A">
        <w:rPr>
          <w:rFonts w:ascii="Arial" w:eastAsia="Times New Roman" w:hAnsi="Arial" w:cs="Arial"/>
          <w:sz w:val="24"/>
          <w:szCs w:val="24"/>
        </w:rPr>
        <w:t xml:space="preserve"> about senior living</w:t>
      </w:r>
      <w:r w:rsidR="008B1ACA" w:rsidRPr="0071322A">
        <w:rPr>
          <w:rFonts w:ascii="Arial" w:eastAsia="Times New Roman" w:hAnsi="Arial" w:cs="Arial"/>
          <w:sz w:val="24"/>
          <w:szCs w:val="24"/>
        </w:rPr>
        <w:t xml:space="preserve"> </w:t>
      </w:r>
      <w:r w:rsidR="00F313B3" w:rsidRPr="00F313B3">
        <w:rPr>
          <w:rFonts w:ascii="Arial" w:eastAsia="Times New Roman" w:hAnsi="Arial" w:cs="Arial"/>
          <w:sz w:val="24"/>
          <w:szCs w:val="24"/>
        </w:rPr>
        <w:t>before diving into the deep end</w:t>
      </w:r>
      <w:r w:rsidR="00574698" w:rsidRPr="0071322A">
        <w:rPr>
          <w:rFonts w:ascii="Arial" w:eastAsia="Times New Roman" w:hAnsi="Arial" w:cs="Arial"/>
          <w:sz w:val="24"/>
          <w:szCs w:val="24"/>
        </w:rPr>
        <w:t xml:space="preserve">: </w:t>
      </w:r>
      <w:r w:rsidR="00D15D9D">
        <w:rPr>
          <w:rFonts w:ascii="Arial" w:eastAsia="Times New Roman" w:hAnsi="Arial" w:cs="Arial"/>
          <w:sz w:val="24"/>
          <w:szCs w:val="24"/>
        </w:rPr>
        <w:t>"</w:t>
      </w:r>
      <w:r w:rsidR="008B1ACA" w:rsidRPr="0071322A">
        <w:rPr>
          <w:rFonts w:ascii="Arial" w:eastAsia="Times New Roman" w:hAnsi="Arial" w:cs="Arial"/>
          <w:sz w:val="24"/>
          <w:szCs w:val="24"/>
        </w:rPr>
        <w:t xml:space="preserve">Did you see that new </w:t>
      </w:r>
      <w:r w:rsidR="007E4BDA" w:rsidRPr="0071322A">
        <w:rPr>
          <w:rFonts w:ascii="Arial" w:eastAsia="Times New Roman" w:hAnsi="Arial" w:cs="Arial"/>
          <w:sz w:val="24"/>
          <w:szCs w:val="24"/>
        </w:rPr>
        <w:t xml:space="preserve">senior living </w:t>
      </w:r>
      <w:r w:rsidR="008B1ACA" w:rsidRPr="0071322A">
        <w:rPr>
          <w:rFonts w:ascii="Arial" w:eastAsia="Times New Roman" w:hAnsi="Arial" w:cs="Arial"/>
          <w:sz w:val="24"/>
          <w:szCs w:val="24"/>
        </w:rPr>
        <w:t>community they are building down the street?</w:t>
      </w:r>
      <w:r w:rsidR="007E4BDA" w:rsidRPr="0071322A">
        <w:rPr>
          <w:rFonts w:ascii="Arial" w:eastAsia="Times New Roman" w:hAnsi="Arial" w:cs="Arial"/>
          <w:sz w:val="24"/>
          <w:szCs w:val="24"/>
        </w:rPr>
        <w:t xml:space="preserve"> What do you think?</w:t>
      </w:r>
      <w:r w:rsidR="00D15D9D">
        <w:rPr>
          <w:rFonts w:ascii="Arial" w:eastAsia="Times New Roman" w:hAnsi="Arial" w:cs="Arial"/>
          <w:sz w:val="24"/>
          <w:szCs w:val="24"/>
        </w:rPr>
        <w:t>"</w:t>
      </w:r>
      <w:r w:rsidR="007E4BDA" w:rsidRPr="0071322A">
        <w:rPr>
          <w:rFonts w:ascii="Arial" w:eastAsia="Times New Roman" w:hAnsi="Arial" w:cs="Arial"/>
          <w:sz w:val="24"/>
          <w:szCs w:val="24"/>
        </w:rPr>
        <w:t xml:space="preserve">. </w:t>
      </w:r>
      <w:r w:rsidR="00D15D9D">
        <w:rPr>
          <w:rFonts w:ascii="Arial" w:eastAsia="Times New Roman" w:hAnsi="Arial" w:cs="Arial"/>
          <w:sz w:val="24"/>
          <w:szCs w:val="24"/>
        </w:rPr>
        <w:t>"</w:t>
      </w:r>
      <w:r w:rsidR="004417B3" w:rsidRPr="0071322A">
        <w:rPr>
          <w:rFonts w:ascii="Arial" w:eastAsia="Times New Roman" w:hAnsi="Arial" w:cs="Arial"/>
          <w:sz w:val="24"/>
          <w:szCs w:val="24"/>
        </w:rPr>
        <w:t xml:space="preserve">Have you ever visited </w:t>
      </w:r>
      <w:r w:rsidR="00017EAA" w:rsidRPr="0071322A">
        <w:rPr>
          <w:rFonts w:ascii="Arial" w:eastAsia="Times New Roman" w:hAnsi="Arial" w:cs="Arial"/>
          <w:sz w:val="24"/>
          <w:szCs w:val="24"/>
        </w:rPr>
        <w:t>a relative in a nursing home?</w:t>
      </w:r>
      <w:r w:rsidR="00D15D9D">
        <w:rPr>
          <w:rFonts w:ascii="Arial" w:eastAsia="Times New Roman" w:hAnsi="Arial" w:cs="Arial"/>
          <w:sz w:val="24"/>
          <w:szCs w:val="24"/>
        </w:rPr>
        <w:t>"</w:t>
      </w:r>
      <w:r w:rsidR="00017EAA" w:rsidRPr="0071322A">
        <w:rPr>
          <w:rFonts w:ascii="Arial" w:eastAsia="Times New Roman" w:hAnsi="Arial" w:cs="Arial"/>
          <w:sz w:val="24"/>
          <w:szCs w:val="24"/>
        </w:rPr>
        <w:t xml:space="preserve">. </w:t>
      </w:r>
      <w:r w:rsidR="00D15D9D">
        <w:rPr>
          <w:rFonts w:ascii="Arial" w:eastAsia="Times New Roman" w:hAnsi="Arial" w:cs="Arial"/>
          <w:sz w:val="24"/>
          <w:szCs w:val="24"/>
        </w:rPr>
        <w:t>"</w:t>
      </w:r>
      <w:r w:rsidR="00107FC0" w:rsidRPr="0071322A">
        <w:rPr>
          <w:rFonts w:ascii="Arial" w:eastAsia="Times New Roman" w:hAnsi="Arial" w:cs="Arial"/>
          <w:sz w:val="24"/>
          <w:szCs w:val="24"/>
        </w:rPr>
        <w:t xml:space="preserve">I hear the food is pretty good at that community </w:t>
      </w:r>
      <w:r w:rsidR="007850E7" w:rsidRPr="0071322A">
        <w:rPr>
          <w:rFonts w:ascii="Arial" w:eastAsia="Times New Roman" w:hAnsi="Arial" w:cs="Arial"/>
          <w:sz w:val="24"/>
          <w:szCs w:val="24"/>
        </w:rPr>
        <w:t>we passed the other day.</w:t>
      </w:r>
      <w:r w:rsidR="00D15D9D">
        <w:rPr>
          <w:rFonts w:ascii="Arial" w:eastAsia="Times New Roman" w:hAnsi="Arial" w:cs="Arial"/>
          <w:sz w:val="24"/>
          <w:szCs w:val="24"/>
        </w:rPr>
        <w:t>"</w:t>
      </w:r>
      <w:r w:rsidR="007850E7" w:rsidRPr="0071322A">
        <w:rPr>
          <w:rFonts w:ascii="Arial" w:eastAsia="Times New Roman" w:hAnsi="Arial" w:cs="Arial"/>
          <w:sz w:val="24"/>
          <w:szCs w:val="24"/>
        </w:rPr>
        <w:t xml:space="preserve"> </w:t>
      </w:r>
      <w:r w:rsidR="00433D52" w:rsidRPr="0071322A">
        <w:rPr>
          <w:rFonts w:ascii="Arial" w:eastAsia="Times New Roman" w:hAnsi="Arial" w:cs="Arial"/>
          <w:sz w:val="24"/>
          <w:szCs w:val="24"/>
        </w:rPr>
        <w:t>Begin by talking about senior living</w:t>
      </w:r>
      <w:r w:rsidR="009E03D8" w:rsidRPr="0071322A">
        <w:rPr>
          <w:rFonts w:ascii="Arial" w:eastAsia="Times New Roman" w:hAnsi="Arial" w:cs="Arial"/>
          <w:sz w:val="24"/>
          <w:szCs w:val="24"/>
        </w:rPr>
        <w:t xml:space="preserve"> before directly </w:t>
      </w:r>
      <w:r w:rsidR="00583ED5">
        <w:rPr>
          <w:rFonts w:ascii="Arial" w:eastAsia="Times New Roman" w:hAnsi="Arial" w:cs="Arial"/>
          <w:sz w:val="24"/>
          <w:szCs w:val="24"/>
        </w:rPr>
        <w:t>mentioning moving</w:t>
      </w:r>
      <w:r w:rsidR="00A40F63">
        <w:rPr>
          <w:rFonts w:ascii="Arial" w:eastAsia="Times New Roman" w:hAnsi="Arial" w:cs="Arial"/>
          <w:sz w:val="24"/>
          <w:szCs w:val="24"/>
        </w:rPr>
        <w:t xml:space="preserve"> or bringing in assistance</w:t>
      </w:r>
      <w:proofErr w:type="gramStart"/>
      <w:r w:rsidR="00A40F63">
        <w:rPr>
          <w:rFonts w:ascii="Arial" w:eastAsia="Times New Roman" w:hAnsi="Arial" w:cs="Arial"/>
          <w:sz w:val="24"/>
          <w:szCs w:val="24"/>
        </w:rPr>
        <w:t>.</w:t>
      </w:r>
      <w:r w:rsidR="00DA1844" w:rsidRPr="0071322A">
        <w:rPr>
          <w:rFonts w:ascii="Arial" w:eastAsia="Times New Roman" w:hAnsi="Arial" w:cs="Arial"/>
          <w:sz w:val="24"/>
          <w:szCs w:val="24"/>
        </w:rPr>
        <w:t xml:space="preserve">  </w:t>
      </w:r>
      <w:proofErr w:type="gramEnd"/>
    </w:p>
    <w:p w14:paraId="23092C83" w14:textId="662B074D" w:rsidR="00F313B3" w:rsidRPr="00F313B3" w:rsidRDefault="00F313B3" w:rsidP="00C65C96">
      <w:pPr>
        <w:numPr>
          <w:ilvl w:val="0"/>
          <w:numId w:val="3"/>
        </w:numPr>
        <w:shd w:val="clear" w:color="auto" w:fill="FFFFFF"/>
        <w:tabs>
          <w:tab w:val="clear" w:pos="990"/>
        </w:tabs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 w:val="24"/>
          <w:szCs w:val="24"/>
        </w:rPr>
      </w:pPr>
      <w:r w:rsidRPr="00F313B3">
        <w:rPr>
          <w:rFonts w:ascii="Arial" w:eastAsia="Times New Roman" w:hAnsi="Arial" w:cs="Arial"/>
          <w:b/>
          <w:bCs/>
          <w:sz w:val="24"/>
          <w:szCs w:val="24"/>
        </w:rPr>
        <w:t>Body Language</w:t>
      </w:r>
      <w:r w:rsidRPr="00F313B3">
        <w:rPr>
          <w:rFonts w:ascii="Arial" w:eastAsia="Times New Roman" w:hAnsi="Arial" w:cs="Arial"/>
          <w:sz w:val="24"/>
          <w:szCs w:val="24"/>
        </w:rPr>
        <w:t xml:space="preserve">:  Watch and listen for </w:t>
      </w:r>
      <w:r w:rsidR="00A40F63">
        <w:rPr>
          <w:rFonts w:ascii="Arial" w:eastAsia="Times New Roman" w:hAnsi="Arial" w:cs="Arial"/>
          <w:sz w:val="24"/>
          <w:szCs w:val="24"/>
        </w:rPr>
        <w:t>body language changes</w:t>
      </w:r>
      <w:r w:rsidR="0048279D" w:rsidRPr="0071322A">
        <w:rPr>
          <w:rFonts w:ascii="Arial" w:eastAsia="Times New Roman" w:hAnsi="Arial" w:cs="Arial"/>
          <w:sz w:val="24"/>
          <w:szCs w:val="24"/>
        </w:rPr>
        <w:t xml:space="preserve"> </w:t>
      </w:r>
      <w:r w:rsidR="00884C32" w:rsidRPr="0071322A">
        <w:rPr>
          <w:rFonts w:ascii="Arial" w:eastAsia="Times New Roman" w:hAnsi="Arial" w:cs="Arial"/>
          <w:sz w:val="24"/>
          <w:szCs w:val="24"/>
        </w:rPr>
        <w:t>(</w:t>
      </w:r>
      <w:r w:rsidR="004248E4" w:rsidRPr="0071322A">
        <w:rPr>
          <w:rFonts w:ascii="Arial" w:eastAsia="Times New Roman" w:hAnsi="Arial" w:cs="Arial"/>
          <w:sz w:val="24"/>
          <w:szCs w:val="24"/>
        </w:rPr>
        <w:t xml:space="preserve">crossed </w:t>
      </w:r>
      <w:r w:rsidR="00E34024" w:rsidRPr="0071322A">
        <w:rPr>
          <w:rFonts w:ascii="Arial" w:eastAsia="Times New Roman" w:hAnsi="Arial" w:cs="Arial"/>
          <w:sz w:val="24"/>
          <w:szCs w:val="24"/>
        </w:rPr>
        <w:t xml:space="preserve">arms, </w:t>
      </w:r>
      <w:r w:rsidR="00C33D91" w:rsidRPr="0071322A">
        <w:rPr>
          <w:rFonts w:ascii="Arial" w:eastAsia="Times New Roman" w:hAnsi="Arial" w:cs="Arial"/>
          <w:sz w:val="24"/>
          <w:szCs w:val="24"/>
        </w:rPr>
        <w:t xml:space="preserve">change in </w:t>
      </w:r>
      <w:r w:rsidR="006B0D6C" w:rsidRPr="0071322A">
        <w:rPr>
          <w:rFonts w:ascii="Arial" w:eastAsia="Times New Roman" w:hAnsi="Arial" w:cs="Arial"/>
          <w:sz w:val="24"/>
          <w:szCs w:val="24"/>
        </w:rPr>
        <w:t>posture, raised eyebrow</w:t>
      </w:r>
      <w:r w:rsidR="00C33D91" w:rsidRPr="0071322A">
        <w:rPr>
          <w:rFonts w:ascii="Arial" w:eastAsia="Times New Roman" w:hAnsi="Arial" w:cs="Arial"/>
          <w:sz w:val="24"/>
          <w:szCs w:val="24"/>
        </w:rPr>
        <w:t>s</w:t>
      </w:r>
      <w:r w:rsidR="00210692" w:rsidRPr="0071322A">
        <w:rPr>
          <w:rFonts w:ascii="Arial" w:eastAsia="Times New Roman" w:hAnsi="Arial" w:cs="Arial"/>
          <w:sz w:val="24"/>
          <w:szCs w:val="24"/>
        </w:rPr>
        <w:t>,</w:t>
      </w:r>
      <w:r w:rsidR="00C33D91" w:rsidRPr="0071322A">
        <w:rPr>
          <w:rFonts w:ascii="Arial" w:eastAsia="Times New Roman" w:hAnsi="Arial" w:cs="Arial"/>
          <w:sz w:val="24"/>
          <w:szCs w:val="24"/>
        </w:rPr>
        <w:t xml:space="preserve"> clenched jaw)</w:t>
      </w:r>
      <w:r w:rsidR="00EB7448" w:rsidRPr="0071322A">
        <w:rPr>
          <w:rFonts w:ascii="Arial" w:eastAsia="Times New Roman" w:hAnsi="Arial" w:cs="Arial"/>
          <w:sz w:val="24"/>
          <w:szCs w:val="24"/>
        </w:rPr>
        <w:t xml:space="preserve"> </w:t>
      </w:r>
      <w:r w:rsidRPr="00F313B3">
        <w:rPr>
          <w:rFonts w:ascii="Arial" w:eastAsia="Times New Roman" w:hAnsi="Arial" w:cs="Arial"/>
          <w:sz w:val="24"/>
          <w:szCs w:val="24"/>
        </w:rPr>
        <w:t xml:space="preserve">that might indicate when the conversation needs to </w:t>
      </w:r>
      <w:proofErr w:type="gramStart"/>
      <w:r w:rsidRPr="00F313B3">
        <w:rPr>
          <w:rFonts w:ascii="Arial" w:eastAsia="Times New Roman" w:hAnsi="Arial" w:cs="Arial"/>
          <w:sz w:val="24"/>
          <w:szCs w:val="24"/>
        </w:rPr>
        <w:t>end</w:t>
      </w:r>
      <w:proofErr w:type="gramEnd"/>
      <w:r w:rsidRPr="00F313B3">
        <w:rPr>
          <w:rFonts w:ascii="Arial" w:eastAsia="Times New Roman" w:hAnsi="Arial" w:cs="Arial"/>
          <w:sz w:val="24"/>
          <w:szCs w:val="24"/>
        </w:rPr>
        <w:t xml:space="preserve"> or the topic needs to change.  If you perceive that the </w:t>
      </w:r>
      <w:r w:rsidR="00333B34">
        <w:rPr>
          <w:rFonts w:ascii="Arial" w:eastAsia="Times New Roman" w:hAnsi="Arial" w:cs="Arial"/>
          <w:sz w:val="24"/>
          <w:szCs w:val="24"/>
        </w:rPr>
        <w:t>subject</w:t>
      </w:r>
      <w:r w:rsidRPr="00F313B3">
        <w:rPr>
          <w:rFonts w:ascii="Arial" w:eastAsia="Times New Roman" w:hAnsi="Arial" w:cs="Arial"/>
          <w:sz w:val="24"/>
          <w:szCs w:val="24"/>
        </w:rPr>
        <w:t xml:space="preserve"> is causing some stress, </w:t>
      </w:r>
      <w:r w:rsidR="00544B49">
        <w:rPr>
          <w:rFonts w:ascii="Arial" w:eastAsia="Times New Roman" w:hAnsi="Arial" w:cs="Arial"/>
          <w:sz w:val="24"/>
          <w:szCs w:val="24"/>
        </w:rPr>
        <w:t xml:space="preserve">change the </w:t>
      </w:r>
      <w:r w:rsidR="002D24A5">
        <w:rPr>
          <w:rFonts w:ascii="Arial" w:eastAsia="Times New Roman" w:hAnsi="Arial" w:cs="Arial"/>
          <w:sz w:val="24"/>
          <w:szCs w:val="24"/>
        </w:rPr>
        <w:t>topic</w:t>
      </w:r>
      <w:r w:rsidRPr="00F313B3">
        <w:rPr>
          <w:rFonts w:ascii="Arial" w:eastAsia="Times New Roman" w:hAnsi="Arial" w:cs="Arial"/>
          <w:sz w:val="24"/>
          <w:szCs w:val="24"/>
        </w:rPr>
        <w:t xml:space="preserve">, and see if you </w:t>
      </w:r>
      <w:r w:rsidR="00544B49">
        <w:rPr>
          <w:rFonts w:ascii="Arial" w:eastAsia="Times New Roman" w:hAnsi="Arial" w:cs="Arial"/>
          <w:sz w:val="24"/>
          <w:szCs w:val="24"/>
        </w:rPr>
        <w:t>can</w:t>
      </w:r>
      <w:r w:rsidRPr="00F313B3">
        <w:rPr>
          <w:rFonts w:ascii="Arial" w:eastAsia="Times New Roman" w:hAnsi="Arial" w:cs="Arial"/>
          <w:sz w:val="24"/>
          <w:szCs w:val="24"/>
        </w:rPr>
        <w:t xml:space="preserve"> analyze what part of the conversation caused the stress.  Was it the expense?  Was it the dated concept of a "nursing home"?  </w:t>
      </w:r>
      <w:proofErr w:type="gramStart"/>
      <w:r w:rsidRPr="00F313B3">
        <w:rPr>
          <w:rFonts w:ascii="Arial" w:eastAsia="Times New Roman" w:hAnsi="Arial" w:cs="Arial"/>
          <w:sz w:val="24"/>
          <w:szCs w:val="24"/>
        </w:rPr>
        <w:t>Or,</w:t>
      </w:r>
      <w:proofErr w:type="gramEnd"/>
      <w:r w:rsidRPr="00F313B3">
        <w:rPr>
          <w:rFonts w:ascii="Arial" w:eastAsia="Times New Roman" w:hAnsi="Arial" w:cs="Arial"/>
          <w:sz w:val="24"/>
          <w:szCs w:val="24"/>
        </w:rPr>
        <w:t xml:space="preserve"> was it stress related to the change itself?  Once the stressor is better understood, strategize on how to address that topic in the next conversation. </w:t>
      </w:r>
      <w:r w:rsidR="00660530" w:rsidRPr="0071322A">
        <w:rPr>
          <w:rFonts w:ascii="Arial" w:eastAsia="Times New Roman" w:hAnsi="Arial" w:cs="Arial"/>
          <w:sz w:val="24"/>
          <w:szCs w:val="24"/>
        </w:rPr>
        <w:t xml:space="preserve">For example, if the </w:t>
      </w:r>
      <w:r w:rsidR="00660530" w:rsidRPr="0071322A">
        <w:rPr>
          <w:rFonts w:ascii="Arial" w:eastAsia="Times New Roman" w:hAnsi="Arial" w:cs="Arial"/>
          <w:sz w:val="24"/>
          <w:szCs w:val="24"/>
        </w:rPr>
        <w:lastRenderedPageBreak/>
        <w:t xml:space="preserve">stress was related to their concept of what </w:t>
      </w:r>
      <w:r w:rsidR="00D15D9D">
        <w:rPr>
          <w:rFonts w:ascii="Arial" w:eastAsia="Times New Roman" w:hAnsi="Arial" w:cs="Arial"/>
          <w:sz w:val="24"/>
          <w:szCs w:val="24"/>
        </w:rPr>
        <w:t>"</w:t>
      </w:r>
      <w:r w:rsidR="000A275D" w:rsidRPr="0071322A">
        <w:rPr>
          <w:rFonts w:ascii="Arial" w:eastAsia="Times New Roman" w:hAnsi="Arial" w:cs="Arial"/>
          <w:sz w:val="24"/>
          <w:szCs w:val="24"/>
        </w:rPr>
        <w:t>nursing homes</w:t>
      </w:r>
      <w:r w:rsidR="00D15D9D">
        <w:rPr>
          <w:rFonts w:ascii="Arial" w:eastAsia="Times New Roman" w:hAnsi="Arial" w:cs="Arial"/>
          <w:sz w:val="24"/>
          <w:szCs w:val="24"/>
        </w:rPr>
        <w:t>"</w:t>
      </w:r>
      <w:r w:rsidR="000A275D" w:rsidRPr="0071322A">
        <w:rPr>
          <w:rFonts w:ascii="Arial" w:eastAsia="Times New Roman" w:hAnsi="Arial" w:cs="Arial"/>
          <w:sz w:val="24"/>
          <w:szCs w:val="24"/>
        </w:rPr>
        <w:t xml:space="preserve"> used to be like, bring a laptop to the next conversation and show them images of what senior living communities are like today.</w:t>
      </w:r>
      <w:r w:rsidRPr="00F313B3">
        <w:rPr>
          <w:rFonts w:ascii="Arial" w:eastAsia="Times New Roman" w:hAnsi="Arial" w:cs="Arial"/>
          <w:sz w:val="24"/>
          <w:szCs w:val="24"/>
        </w:rPr>
        <w:t> </w:t>
      </w:r>
    </w:p>
    <w:p w14:paraId="31FD65D2" w14:textId="30DB9EC5" w:rsidR="00F313B3" w:rsidRPr="00F313B3" w:rsidRDefault="00F313B3" w:rsidP="00F313B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 w:val="24"/>
          <w:szCs w:val="24"/>
        </w:rPr>
      </w:pPr>
      <w:r w:rsidRPr="00F313B3">
        <w:rPr>
          <w:rFonts w:ascii="Arial" w:eastAsia="Times New Roman" w:hAnsi="Arial" w:cs="Arial"/>
          <w:b/>
          <w:bCs/>
          <w:sz w:val="24"/>
          <w:szCs w:val="24"/>
        </w:rPr>
        <w:t>Open-ended conversation</w:t>
      </w:r>
      <w:r w:rsidRPr="00F313B3">
        <w:rPr>
          <w:rFonts w:ascii="Arial" w:eastAsia="Times New Roman" w:hAnsi="Arial" w:cs="Arial"/>
          <w:sz w:val="24"/>
          <w:szCs w:val="24"/>
        </w:rPr>
        <w:t xml:space="preserve">:  Don't decide in advance what you think the outcome should be.  Discover the best solution alongside </w:t>
      </w:r>
      <w:r w:rsidR="003B769C" w:rsidRPr="0071322A">
        <w:rPr>
          <w:rFonts w:ascii="Arial" w:eastAsia="Times New Roman" w:hAnsi="Arial" w:cs="Arial"/>
          <w:sz w:val="24"/>
          <w:szCs w:val="24"/>
        </w:rPr>
        <w:t xml:space="preserve">your older loved </w:t>
      </w:r>
      <w:proofErr w:type="gramStart"/>
      <w:r w:rsidR="003B769C" w:rsidRPr="0071322A">
        <w:rPr>
          <w:rFonts w:ascii="Arial" w:eastAsia="Times New Roman" w:hAnsi="Arial" w:cs="Arial"/>
          <w:sz w:val="24"/>
          <w:szCs w:val="24"/>
        </w:rPr>
        <w:t>one</w:t>
      </w:r>
      <w:r w:rsidRPr="00F313B3">
        <w:rPr>
          <w:rFonts w:ascii="Arial" w:eastAsia="Times New Roman" w:hAnsi="Arial" w:cs="Arial"/>
          <w:sz w:val="24"/>
          <w:szCs w:val="24"/>
        </w:rPr>
        <w:t>, but</w:t>
      </w:r>
      <w:proofErr w:type="gramEnd"/>
      <w:r w:rsidRPr="00F313B3">
        <w:rPr>
          <w:rFonts w:ascii="Arial" w:eastAsia="Times New Roman" w:hAnsi="Arial" w:cs="Arial"/>
          <w:sz w:val="24"/>
          <w:szCs w:val="24"/>
        </w:rPr>
        <w:t xml:space="preserve"> be realistic as well.  Asking open-ended questions will help you identify what they authentically might find to be most comfortable - hopefully</w:t>
      </w:r>
      <w:r w:rsidR="002E247A">
        <w:rPr>
          <w:rFonts w:ascii="Arial" w:eastAsia="Times New Roman" w:hAnsi="Arial" w:cs="Arial"/>
          <w:sz w:val="24"/>
          <w:szCs w:val="24"/>
        </w:rPr>
        <w:t>,</w:t>
      </w:r>
      <w:r w:rsidRPr="00F313B3">
        <w:rPr>
          <w:rFonts w:ascii="Arial" w:eastAsia="Times New Roman" w:hAnsi="Arial" w:cs="Arial"/>
          <w:sz w:val="24"/>
          <w:szCs w:val="24"/>
        </w:rPr>
        <w:t xml:space="preserve"> you can arrive at the best solution together.  It's easier on older adults if they feel that they are participants in the transition </w:t>
      </w:r>
      <w:proofErr w:type="gramStart"/>
      <w:r w:rsidRPr="00F313B3">
        <w:rPr>
          <w:rFonts w:ascii="Arial" w:eastAsia="Times New Roman" w:hAnsi="Arial" w:cs="Arial"/>
          <w:sz w:val="24"/>
          <w:szCs w:val="24"/>
        </w:rPr>
        <w:t>journey;  however</w:t>
      </w:r>
      <w:proofErr w:type="gramEnd"/>
      <w:r w:rsidRPr="00F313B3">
        <w:rPr>
          <w:rFonts w:ascii="Arial" w:eastAsia="Times New Roman" w:hAnsi="Arial" w:cs="Arial"/>
          <w:sz w:val="24"/>
          <w:szCs w:val="24"/>
        </w:rPr>
        <w:t xml:space="preserve">, it's </w:t>
      </w:r>
      <w:r w:rsidR="00D911AE">
        <w:rPr>
          <w:rFonts w:ascii="Arial" w:eastAsia="Times New Roman" w:hAnsi="Arial" w:cs="Arial"/>
          <w:sz w:val="24"/>
          <w:szCs w:val="24"/>
        </w:rPr>
        <w:t>essential</w:t>
      </w:r>
      <w:r w:rsidRPr="00F313B3">
        <w:rPr>
          <w:rFonts w:ascii="Arial" w:eastAsia="Times New Roman" w:hAnsi="Arial" w:cs="Arial"/>
          <w:sz w:val="24"/>
          <w:szCs w:val="24"/>
        </w:rPr>
        <w:t xml:space="preserve"> to be realistic.  Transitioning an older loved one into </w:t>
      </w:r>
      <w:r w:rsidR="00D911AE">
        <w:rPr>
          <w:rFonts w:ascii="Arial" w:eastAsia="Times New Roman" w:hAnsi="Arial" w:cs="Arial"/>
          <w:sz w:val="24"/>
          <w:szCs w:val="24"/>
        </w:rPr>
        <w:t>s</w:t>
      </w:r>
      <w:r w:rsidRPr="00F313B3">
        <w:rPr>
          <w:rFonts w:ascii="Arial" w:eastAsia="Times New Roman" w:hAnsi="Arial" w:cs="Arial"/>
          <w:sz w:val="24"/>
          <w:szCs w:val="24"/>
        </w:rPr>
        <w:t xml:space="preserve">enior </w:t>
      </w:r>
      <w:r w:rsidR="00D911AE">
        <w:rPr>
          <w:rFonts w:ascii="Arial" w:eastAsia="Times New Roman" w:hAnsi="Arial" w:cs="Arial"/>
          <w:sz w:val="24"/>
          <w:szCs w:val="24"/>
        </w:rPr>
        <w:t>l</w:t>
      </w:r>
      <w:r w:rsidRPr="00F313B3">
        <w:rPr>
          <w:rFonts w:ascii="Arial" w:eastAsia="Times New Roman" w:hAnsi="Arial" w:cs="Arial"/>
          <w:sz w:val="24"/>
          <w:szCs w:val="24"/>
        </w:rPr>
        <w:t>iving early on, when they are healthy enough to be admitted</w:t>
      </w:r>
      <w:r w:rsidR="003E60F5">
        <w:rPr>
          <w:rFonts w:ascii="Arial" w:eastAsia="Times New Roman" w:hAnsi="Arial" w:cs="Arial"/>
          <w:sz w:val="24"/>
          <w:szCs w:val="24"/>
        </w:rPr>
        <w:t>,</w:t>
      </w:r>
      <w:r w:rsidRPr="00F313B3">
        <w:rPr>
          <w:rFonts w:ascii="Arial" w:eastAsia="Times New Roman" w:hAnsi="Arial" w:cs="Arial"/>
          <w:sz w:val="24"/>
          <w:szCs w:val="24"/>
        </w:rPr>
        <w:t xml:space="preserve"> is extremely important.  Waiting too long can put families in </w:t>
      </w:r>
      <w:r w:rsidR="003E60F5">
        <w:rPr>
          <w:rFonts w:ascii="Arial" w:eastAsia="Times New Roman" w:hAnsi="Arial" w:cs="Arial"/>
          <w:sz w:val="24"/>
          <w:szCs w:val="24"/>
        </w:rPr>
        <w:t>a</w:t>
      </w:r>
      <w:r w:rsidRPr="00F313B3">
        <w:rPr>
          <w:rFonts w:ascii="Arial" w:eastAsia="Times New Roman" w:hAnsi="Arial" w:cs="Arial"/>
          <w:sz w:val="24"/>
          <w:szCs w:val="24"/>
        </w:rPr>
        <w:t xml:space="preserve"> difficult position </w:t>
      </w:r>
      <w:r w:rsidR="0013696C">
        <w:rPr>
          <w:rFonts w:ascii="Arial" w:eastAsia="Times New Roman" w:hAnsi="Arial" w:cs="Arial"/>
          <w:sz w:val="24"/>
          <w:szCs w:val="24"/>
        </w:rPr>
        <w:t xml:space="preserve">with </w:t>
      </w:r>
      <w:r w:rsidR="002A357C">
        <w:rPr>
          <w:rFonts w:ascii="Arial" w:eastAsia="Times New Roman" w:hAnsi="Arial" w:cs="Arial"/>
          <w:sz w:val="24"/>
          <w:szCs w:val="24"/>
        </w:rPr>
        <w:t>limited choices</w:t>
      </w:r>
      <w:r w:rsidR="0013696C">
        <w:rPr>
          <w:rFonts w:ascii="Arial" w:eastAsia="Times New Roman" w:hAnsi="Arial" w:cs="Arial"/>
          <w:sz w:val="24"/>
          <w:szCs w:val="24"/>
        </w:rPr>
        <w:t>, and a skilled nursing facility might be the only option.</w:t>
      </w:r>
      <w:r w:rsidR="007050CC">
        <w:rPr>
          <w:rFonts w:ascii="Arial" w:eastAsia="Times New Roman" w:hAnsi="Arial" w:cs="Arial"/>
          <w:sz w:val="24"/>
          <w:szCs w:val="24"/>
        </w:rPr>
        <w:t xml:space="preserve">  </w:t>
      </w:r>
      <w:r w:rsidRPr="00F313B3">
        <w:rPr>
          <w:rFonts w:ascii="Arial" w:eastAsia="Times New Roman" w:hAnsi="Arial" w:cs="Arial"/>
          <w:sz w:val="24"/>
          <w:szCs w:val="24"/>
        </w:rPr>
        <w:t>Th</w:t>
      </w:r>
      <w:r w:rsidR="007050CC">
        <w:rPr>
          <w:rFonts w:ascii="Arial" w:eastAsia="Times New Roman" w:hAnsi="Arial" w:cs="Arial"/>
          <w:sz w:val="24"/>
          <w:szCs w:val="24"/>
        </w:rPr>
        <w:t>e</w:t>
      </w:r>
      <w:r w:rsidRPr="00F313B3">
        <w:rPr>
          <w:rFonts w:ascii="Arial" w:eastAsia="Times New Roman" w:hAnsi="Arial" w:cs="Arial"/>
          <w:sz w:val="24"/>
          <w:szCs w:val="24"/>
        </w:rPr>
        <w:t xml:space="preserve">se environments are much less inviting than </w:t>
      </w:r>
      <w:r w:rsidR="007050CC">
        <w:rPr>
          <w:rFonts w:ascii="Arial" w:eastAsia="Times New Roman" w:hAnsi="Arial" w:cs="Arial"/>
          <w:sz w:val="24"/>
          <w:szCs w:val="24"/>
        </w:rPr>
        <w:t>s</w:t>
      </w:r>
      <w:r w:rsidRPr="00F313B3">
        <w:rPr>
          <w:rFonts w:ascii="Arial" w:eastAsia="Times New Roman" w:hAnsi="Arial" w:cs="Arial"/>
          <w:sz w:val="24"/>
          <w:szCs w:val="24"/>
        </w:rPr>
        <w:t xml:space="preserve">enior </w:t>
      </w:r>
      <w:r w:rsidR="007050CC">
        <w:rPr>
          <w:rFonts w:ascii="Arial" w:eastAsia="Times New Roman" w:hAnsi="Arial" w:cs="Arial"/>
          <w:sz w:val="24"/>
          <w:szCs w:val="24"/>
        </w:rPr>
        <w:t>l</w:t>
      </w:r>
      <w:r w:rsidRPr="00F313B3">
        <w:rPr>
          <w:rFonts w:ascii="Arial" w:eastAsia="Times New Roman" w:hAnsi="Arial" w:cs="Arial"/>
          <w:sz w:val="24"/>
          <w:szCs w:val="24"/>
        </w:rPr>
        <w:t xml:space="preserve">iving </w:t>
      </w:r>
      <w:r w:rsidR="007050CC">
        <w:rPr>
          <w:rFonts w:ascii="Arial" w:eastAsia="Times New Roman" w:hAnsi="Arial" w:cs="Arial"/>
          <w:sz w:val="24"/>
          <w:szCs w:val="24"/>
        </w:rPr>
        <w:t>c</w:t>
      </w:r>
      <w:r w:rsidRPr="00F313B3">
        <w:rPr>
          <w:rFonts w:ascii="Arial" w:eastAsia="Times New Roman" w:hAnsi="Arial" w:cs="Arial"/>
          <w:sz w:val="24"/>
          <w:szCs w:val="24"/>
        </w:rPr>
        <w:t>ommunities.</w:t>
      </w:r>
    </w:p>
    <w:p w14:paraId="6EA53B44" w14:textId="5278A7EB" w:rsidR="006B18A4" w:rsidRDefault="00F313B3" w:rsidP="00F313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 w:val="24"/>
          <w:szCs w:val="24"/>
        </w:rPr>
      </w:pPr>
      <w:r w:rsidRPr="00F313B3">
        <w:rPr>
          <w:rFonts w:ascii="Arial" w:eastAsia="Times New Roman" w:hAnsi="Arial" w:cs="Arial"/>
          <w:b/>
          <w:bCs/>
          <w:sz w:val="24"/>
          <w:szCs w:val="24"/>
        </w:rPr>
        <w:t>Eyes on the Prize:</w:t>
      </w:r>
      <w:r w:rsidRPr="00F313B3">
        <w:rPr>
          <w:rFonts w:ascii="Arial" w:eastAsia="Times New Roman" w:hAnsi="Arial" w:cs="Arial"/>
          <w:sz w:val="24"/>
          <w:szCs w:val="24"/>
        </w:rPr>
        <w:t xml:space="preserve">  </w:t>
      </w:r>
      <w:r w:rsidR="00805095">
        <w:rPr>
          <w:rFonts w:ascii="Arial" w:eastAsia="Times New Roman" w:hAnsi="Arial" w:cs="Arial"/>
          <w:sz w:val="24"/>
          <w:szCs w:val="24"/>
        </w:rPr>
        <w:t>Stay focused</w:t>
      </w:r>
      <w:r w:rsidRPr="00F313B3">
        <w:rPr>
          <w:rFonts w:ascii="Arial" w:eastAsia="Times New Roman" w:hAnsi="Arial" w:cs="Arial"/>
          <w:sz w:val="24"/>
          <w:szCs w:val="24"/>
        </w:rPr>
        <w:t xml:space="preserve"> on the goal, which is finding the care and environment that will enable </w:t>
      </w:r>
      <w:r w:rsidR="00F63D09" w:rsidRPr="0071322A">
        <w:rPr>
          <w:rFonts w:ascii="Arial" w:eastAsia="Times New Roman" w:hAnsi="Arial" w:cs="Arial"/>
          <w:sz w:val="24"/>
          <w:szCs w:val="24"/>
        </w:rPr>
        <w:t>the older adult in your life</w:t>
      </w:r>
      <w:r w:rsidRPr="00F313B3">
        <w:rPr>
          <w:rFonts w:ascii="Arial" w:eastAsia="Times New Roman" w:hAnsi="Arial" w:cs="Arial"/>
          <w:sz w:val="24"/>
          <w:szCs w:val="24"/>
        </w:rPr>
        <w:t xml:space="preserve"> to </w:t>
      </w:r>
      <w:r w:rsidRPr="00F313B3">
        <w:rPr>
          <w:rFonts w:ascii="Arial" w:eastAsia="Times New Roman" w:hAnsi="Arial" w:cs="Arial"/>
          <w:b/>
          <w:bCs/>
          <w:sz w:val="24"/>
          <w:szCs w:val="24"/>
        </w:rPr>
        <w:t>thrive</w:t>
      </w:r>
      <w:r w:rsidRPr="00F313B3">
        <w:rPr>
          <w:rFonts w:ascii="Arial" w:eastAsia="Times New Roman" w:hAnsi="Arial" w:cs="Arial"/>
          <w:sz w:val="24"/>
          <w:szCs w:val="24"/>
        </w:rPr>
        <w:t xml:space="preserve">.  </w:t>
      </w:r>
      <w:r w:rsidR="00F63D09" w:rsidRPr="0071322A">
        <w:rPr>
          <w:rFonts w:ascii="Arial" w:eastAsia="Times New Roman" w:hAnsi="Arial" w:cs="Arial"/>
          <w:sz w:val="24"/>
          <w:szCs w:val="24"/>
        </w:rPr>
        <w:t>I have</w:t>
      </w:r>
      <w:r w:rsidRPr="00F313B3">
        <w:rPr>
          <w:rFonts w:ascii="Arial" w:eastAsia="Times New Roman" w:hAnsi="Arial" w:cs="Arial"/>
          <w:sz w:val="24"/>
          <w:szCs w:val="24"/>
        </w:rPr>
        <w:t xml:space="preserve"> experienced </w:t>
      </w:r>
      <w:r w:rsidR="0079369D">
        <w:rPr>
          <w:rFonts w:ascii="Arial" w:eastAsia="Times New Roman" w:hAnsi="Arial" w:cs="Arial"/>
          <w:sz w:val="24"/>
          <w:szCs w:val="24"/>
        </w:rPr>
        <w:t>many stories</w:t>
      </w:r>
      <w:r w:rsidRPr="00F313B3">
        <w:rPr>
          <w:rFonts w:ascii="Arial" w:eastAsia="Times New Roman" w:hAnsi="Arial" w:cs="Arial"/>
          <w:sz w:val="24"/>
          <w:szCs w:val="24"/>
        </w:rPr>
        <w:t xml:space="preserve"> in which older adults were in decline due to physical impairment, cognitive impairment, or isolation.  Alongside their supportive families, they made a difficult transition and began to thrive as a result.  </w:t>
      </w:r>
      <w:r w:rsidR="008029CC" w:rsidRPr="0071322A">
        <w:rPr>
          <w:rFonts w:ascii="Arial" w:eastAsia="Times New Roman" w:hAnsi="Arial" w:cs="Arial"/>
          <w:sz w:val="24"/>
          <w:szCs w:val="24"/>
        </w:rPr>
        <w:t>It is</w:t>
      </w:r>
      <w:r w:rsidRPr="00F313B3">
        <w:rPr>
          <w:rFonts w:ascii="Arial" w:eastAsia="Times New Roman" w:hAnsi="Arial" w:cs="Arial"/>
          <w:sz w:val="24"/>
          <w:szCs w:val="24"/>
        </w:rPr>
        <w:t xml:space="preserve"> not a</w:t>
      </w:r>
      <w:r w:rsidR="00FB483A">
        <w:rPr>
          <w:rFonts w:ascii="Arial" w:eastAsia="Times New Roman" w:hAnsi="Arial" w:cs="Arial"/>
          <w:sz w:val="24"/>
          <w:szCs w:val="24"/>
        </w:rPr>
        <w:t xml:space="preserve"> comfortable</w:t>
      </w:r>
      <w:r w:rsidRPr="00F313B3">
        <w:rPr>
          <w:rFonts w:ascii="Arial" w:eastAsia="Times New Roman" w:hAnsi="Arial" w:cs="Arial"/>
          <w:sz w:val="24"/>
          <w:szCs w:val="24"/>
        </w:rPr>
        <w:t xml:space="preserve"> journey, and The Conversation is </w:t>
      </w:r>
      <w:r w:rsidR="008F2DC2">
        <w:rPr>
          <w:rFonts w:ascii="Arial" w:eastAsia="Times New Roman" w:hAnsi="Arial" w:cs="Arial"/>
          <w:sz w:val="24"/>
          <w:szCs w:val="24"/>
        </w:rPr>
        <w:t>challenging</w:t>
      </w:r>
      <w:r w:rsidRPr="00F313B3">
        <w:rPr>
          <w:rFonts w:ascii="Arial" w:eastAsia="Times New Roman" w:hAnsi="Arial" w:cs="Arial"/>
          <w:sz w:val="24"/>
          <w:szCs w:val="24"/>
        </w:rPr>
        <w:t>, but the results are well worth the conscious effort to understand</w:t>
      </w:r>
      <w:r w:rsidR="004C2DE6" w:rsidRPr="0071322A">
        <w:rPr>
          <w:rFonts w:ascii="Arial" w:eastAsia="Times New Roman" w:hAnsi="Arial" w:cs="Arial"/>
          <w:sz w:val="24"/>
          <w:szCs w:val="24"/>
        </w:rPr>
        <w:t xml:space="preserve">. </w:t>
      </w:r>
      <w:r w:rsidRPr="00F313B3">
        <w:rPr>
          <w:rFonts w:ascii="Arial" w:eastAsia="Times New Roman" w:hAnsi="Arial" w:cs="Arial"/>
          <w:sz w:val="24"/>
          <w:szCs w:val="24"/>
        </w:rPr>
        <w:t xml:space="preserve"> </w:t>
      </w:r>
      <w:r w:rsidR="004C2DE6" w:rsidRPr="0071322A">
        <w:rPr>
          <w:rFonts w:ascii="Arial" w:eastAsia="Times New Roman" w:hAnsi="Arial" w:cs="Arial"/>
          <w:sz w:val="24"/>
          <w:szCs w:val="24"/>
        </w:rPr>
        <w:t>B</w:t>
      </w:r>
      <w:r w:rsidRPr="00F313B3">
        <w:rPr>
          <w:rFonts w:ascii="Arial" w:eastAsia="Times New Roman" w:hAnsi="Arial" w:cs="Arial"/>
          <w:sz w:val="24"/>
          <w:szCs w:val="24"/>
        </w:rPr>
        <w:t xml:space="preserve">e </w:t>
      </w:r>
      <w:proofErr w:type="gramStart"/>
      <w:r w:rsidRPr="00F313B3">
        <w:rPr>
          <w:rFonts w:ascii="Arial" w:eastAsia="Times New Roman" w:hAnsi="Arial" w:cs="Arial"/>
          <w:sz w:val="24"/>
          <w:szCs w:val="24"/>
        </w:rPr>
        <w:t>compassionate, and</w:t>
      </w:r>
      <w:proofErr w:type="gramEnd"/>
      <w:r w:rsidRPr="00F313B3">
        <w:rPr>
          <w:rFonts w:ascii="Arial" w:eastAsia="Times New Roman" w:hAnsi="Arial" w:cs="Arial"/>
          <w:sz w:val="24"/>
          <w:szCs w:val="24"/>
        </w:rPr>
        <w:t xml:space="preserve"> proceed with loving</w:t>
      </w:r>
      <w:r w:rsidR="008F2DC2">
        <w:rPr>
          <w:rFonts w:ascii="Arial" w:eastAsia="Times New Roman" w:hAnsi="Arial" w:cs="Arial"/>
          <w:sz w:val="24"/>
          <w:szCs w:val="24"/>
        </w:rPr>
        <w:t>-</w:t>
      </w:r>
      <w:r w:rsidRPr="00F313B3">
        <w:rPr>
          <w:rFonts w:ascii="Arial" w:eastAsia="Times New Roman" w:hAnsi="Arial" w:cs="Arial"/>
          <w:sz w:val="24"/>
          <w:szCs w:val="24"/>
        </w:rPr>
        <w:t xml:space="preserve">kindness (even in the face of resistance or </w:t>
      </w:r>
      <w:r w:rsidR="00187281">
        <w:rPr>
          <w:rFonts w:ascii="Arial" w:eastAsia="Times New Roman" w:hAnsi="Arial" w:cs="Arial"/>
          <w:sz w:val="24"/>
          <w:szCs w:val="24"/>
        </w:rPr>
        <w:t xml:space="preserve">reluctance). </w:t>
      </w:r>
      <w:r w:rsidRPr="00F313B3">
        <w:rPr>
          <w:rFonts w:ascii="Arial" w:eastAsia="Times New Roman" w:hAnsi="Arial" w:cs="Arial"/>
          <w:sz w:val="24"/>
          <w:szCs w:val="24"/>
        </w:rPr>
        <w:t xml:space="preserve"> </w:t>
      </w:r>
      <w:r w:rsidR="00187281">
        <w:rPr>
          <w:rFonts w:ascii="Arial" w:eastAsia="Times New Roman" w:hAnsi="Arial" w:cs="Arial"/>
          <w:sz w:val="24"/>
          <w:szCs w:val="24"/>
        </w:rPr>
        <w:t>It is important to remember</w:t>
      </w:r>
      <w:r w:rsidR="00F91107">
        <w:rPr>
          <w:rFonts w:ascii="Arial" w:eastAsia="Times New Roman" w:hAnsi="Arial" w:cs="Arial"/>
          <w:sz w:val="24"/>
          <w:szCs w:val="24"/>
        </w:rPr>
        <w:t xml:space="preserve"> that it is their life that will </w:t>
      </w:r>
      <w:r w:rsidR="00E43A8A">
        <w:rPr>
          <w:rFonts w:ascii="Arial" w:eastAsia="Times New Roman" w:hAnsi="Arial" w:cs="Arial"/>
          <w:sz w:val="24"/>
          <w:szCs w:val="24"/>
        </w:rPr>
        <w:t>change</w:t>
      </w:r>
      <w:r w:rsidR="006B18A4">
        <w:rPr>
          <w:rFonts w:ascii="Arial" w:eastAsia="Times New Roman" w:hAnsi="Arial" w:cs="Arial"/>
          <w:sz w:val="24"/>
          <w:szCs w:val="24"/>
        </w:rPr>
        <w:t xml:space="preserve"> </w:t>
      </w:r>
      <w:r w:rsidR="00621A1B">
        <w:rPr>
          <w:rFonts w:ascii="Arial" w:eastAsia="Times New Roman" w:hAnsi="Arial" w:cs="Arial"/>
          <w:sz w:val="24"/>
          <w:szCs w:val="24"/>
        </w:rPr>
        <w:t>most radically, and hopefully for the best!</w:t>
      </w:r>
    </w:p>
    <w:p w14:paraId="79CEB829" w14:textId="77777777" w:rsidR="00E344A9" w:rsidRDefault="00E344A9" w:rsidP="00E344A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14:paraId="61380706" w14:textId="0A43B10A" w:rsidR="00F313B3" w:rsidRPr="00F313B3" w:rsidRDefault="00F313B3" w:rsidP="006B18A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313B3">
        <w:rPr>
          <w:rFonts w:ascii="Arial" w:eastAsia="Times New Roman" w:hAnsi="Arial" w:cs="Arial"/>
          <w:sz w:val="24"/>
          <w:szCs w:val="24"/>
        </w:rPr>
        <w:t> </w:t>
      </w:r>
    </w:p>
    <w:p w14:paraId="5F23768E" w14:textId="77777777" w:rsidR="00D57579" w:rsidRDefault="00D57579"/>
    <w:sectPr w:rsidR="00D57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405C"/>
    <w:multiLevelType w:val="multilevel"/>
    <w:tmpl w:val="9BDCD022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67F95"/>
    <w:multiLevelType w:val="multilevel"/>
    <w:tmpl w:val="91FE57B4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054C65"/>
    <w:multiLevelType w:val="multilevel"/>
    <w:tmpl w:val="E2965212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AB0C1E"/>
    <w:multiLevelType w:val="multilevel"/>
    <w:tmpl w:val="1018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BE20A3"/>
    <w:multiLevelType w:val="multilevel"/>
    <w:tmpl w:val="A490A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zNbE0tjQ0NzM2NTdS0lEKTi0uzszPAykwrgUAlCL7jiwAAAA="/>
  </w:docVars>
  <w:rsids>
    <w:rsidRoot w:val="00F313B3"/>
    <w:rsid w:val="00017EAA"/>
    <w:rsid w:val="000A2527"/>
    <w:rsid w:val="000A275D"/>
    <w:rsid w:val="00107FC0"/>
    <w:rsid w:val="0013696C"/>
    <w:rsid w:val="001651FB"/>
    <w:rsid w:val="00167C9F"/>
    <w:rsid w:val="00182E47"/>
    <w:rsid w:val="00187281"/>
    <w:rsid w:val="00210692"/>
    <w:rsid w:val="0025162A"/>
    <w:rsid w:val="00263B33"/>
    <w:rsid w:val="002A357C"/>
    <w:rsid w:val="002D24A5"/>
    <w:rsid w:val="002D552E"/>
    <w:rsid w:val="002E247A"/>
    <w:rsid w:val="002F1408"/>
    <w:rsid w:val="0033297D"/>
    <w:rsid w:val="00333B34"/>
    <w:rsid w:val="003B769C"/>
    <w:rsid w:val="003E60F5"/>
    <w:rsid w:val="004248E4"/>
    <w:rsid w:val="00433D52"/>
    <w:rsid w:val="004417B3"/>
    <w:rsid w:val="00444090"/>
    <w:rsid w:val="004472E4"/>
    <w:rsid w:val="00475FB2"/>
    <w:rsid w:val="0048279D"/>
    <w:rsid w:val="004855F9"/>
    <w:rsid w:val="0048788D"/>
    <w:rsid w:val="004A63E1"/>
    <w:rsid w:val="004C2DE6"/>
    <w:rsid w:val="00544B49"/>
    <w:rsid w:val="00561C6C"/>
    <w:rsid w:val="00574698"/>
    <w:rsid w:val="00583ED5"/>
    <w:rsid w:val="00621A1B"/>
    <w:rsid w:val="00660530"/>
    <w:rsid w:val="006827EA"/>
    <w:rsid w:val="006B0D6C"/>
    <w:rsid w:val="006B18A4"/>
    <w:rsid w:val="006C43FC"/>
    <w:rsid w:val="007050CC"/>
    <w:rsid w:val="0071322A"/>
    <w:rsid w:val="007850E7"/>
    <w:rsid w:val="0079369D"/>
    <w:rsid w:val="007E3422"/>
    <w:rsid w:val="007E4BDA"/>
    <w:rsid w:val="008029CC"/>
    <w:rsid w:val="00805095"/>
    <w:rsid w:val="00884C32"/>
    <w:rsid w:val="0089664E"/>
    <w:rsid w:val="008B1ACA"/>
    <w:rsid w:val="008B48DD"/>
    <w:rsid w:val="008E3960"/>
    <w:rsid w:val="008F2DC2"/>
    <w:rsid w:val="00977899"/>
    <w:rsid w:val="009C6025"/>
    <w:rsid w:val="009E03D8"/>
    <w:rsid w:val="00A03E21"/>
    <w:rsid w:val="00A21381"/>
    <w:rsid w:val="00A30A2B"/>
    <w:rsid w:val="00A40CA5"/>
    <w:rsid w:val="00A40F63"/>
    <w:rsid w:val="00AB55C7"/>
    <w:rsid w:val="00B2772E"/>
    <w:rsid w:val="00B66FD7"/>
    <w:rsid w:val="00C33D91"/>
    <w:rsid w:val="00C65C96"/>
    <w:rsid w:val="00D15D9D"/>
    <w:rsid w:val="00D57579"/>
    <w:rsid w:val="00D911AE"/>
    <w:rsid w:val="00DA1844"/>
    <w:rsid w:val="00DB684F"/>
    <w:rsid w:val="00DD4BDA"/>
    <w:rsid w:val="00E1620E"/>
    <w:rsid w:val="00E31DC3"/>
    <w:rsid w:val="00E34024"/>
    <w:rsid w:val="00E344A9"/>
    <w:rsid w:val="00E43A8A"/>
    <w:rsid w:val="00E7546A"/>
    <w:rsid w:val="00EB3BEE"/>
    <w:rsid w:val="00EB7448"/>
    <w:rsid w:val="00EF547F"/>
    <w:rsid w:val="00F313B3"/>
    <w:rsid w:val="00F46434"/>
    <w:rsid w:val="00F63D09"/>
    <w:rsid w:val="00F71691"/>
    <w:rsid w:val="00F91107"/>
    <w:rsid w:val="00FA4A5C"/>
    <w:rsid w:val="00FB483A"/>
    <w:rsid w:val="00FD07F5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4FC48"/>
  <w15:chartTrackingRefBased/>
  <w15:docId w15:val="{E9C17E76-D085-4A64-9CDA-EAB57ADD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92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93BB3-C17E-42E2-9B70-A353B19F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Lyboldt</dc:creator>
  <cp:keywords/>
  <dc:description/>
  <cp:lastModifiedBy>Christopher Lyboldt</cp:lastModifiedBy>
  <cp:revision>88</cp:revision>
  <cp:lastPrinted>2021-01-21T16:31:00Z</cp:lastPrinted>
  <dcterms:created xsi:type="dcterms:W3CDTF">2021-01-20T22:22:00Z</dcterms:created>
  <dcterms:modified xsi:type="dcterms:W3CDTF">2021-11-29T15:33:00Z</dcterms:modified>
</cp:coreProperties>
</file>